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D315" w14:textId="77777777" w:rsidR="001758CA" w:rsidRPr="001B3C27" w:rsidRDefault="001758CA" w:rsidP="00802B2C">
      <w:pPr>
        <w:spacing w:after="0"/>
        <w:jc w:val="center"/>
        <w:rPr>
          <w:rFonts w:cstheme="minorHAnsi"/>
          <w:b/>
          <w:bCs/>
          <w:sz w:val="24"/>
          <w:szCs w:val="24"/>
          <w:u w:val="single"/>
          <w:rtl/>
        </w:rPr>
      </w:pPr>
      <w:r w:rsidRPr="001B3C27">
        <w:rPr>
          <w:rFonts w:cstheme="minorHAnsi"/>
          <w:b/>
          <w:bCs/>
          <w:sz w:val="24"/>
          <w:szCs w:val="24"/>
          <w:u w:val="single"/>
        </w:rPr>
        <w:t>Appendix A</w:t>
      </w:r>
      <w:r w:rsidR="00BC7D39" w:rsidRPr="001B3C27">
        <w:rPr>
          <w:rFonts w:cstheme="minorHAnsi"/>
          <w:b/>
          <w:bCs/>
          <w:sz w:val="24"/>
          <w:szCs w:val="24"/>
          <w:u w:val="single"/>
        </w:rPr>
        <w:t xml:space="preserve"> - 20</w:t>
      </w:r>
      <w:r w:rsidR="00940D83" w:rsidRPr="001B3C27">
        <w:rPr>
          <w:rFonts w:cstheme="minorHAnsi"/>
          <w:b/>
          <w:bCs/>
          <w:sz w:val="24"/>
          <w:szCs w:val="24"/>
          <w:u w:val="single"/>
        </w:rPr>
        <w:t>2</w:t>
      </w:r>
      <w:r w:rsidR="00742D47">
        <w:rPr>
          <w:rFonts w:cstheme="minorHAnsi"/>
          <w:b/>
          <w:bCs/>
          <w:sz w:val="24"/>
          <w:szCs w:val="24"/>
          <w:u w:val="single"/>
        </w:rPr>
        <w:t>3</w:t>
      </w:r>
    </w:p>
    <w:p w14:paraId="2C2FC9E9" w14:textId="77777777" w:rsidR="00041DF7" w:rsidRPr="001B3C27" w:rsidRDefault="009A46E7" w:rsidP="00802B2C">
      <w:pPr>
        <w:spacing w:after="0"/>
        <w:jc w:val="center"/>
        <w:rPr>
          <w:rFonts w:cstheme="minorHAnsi"/>
          <w:sz w:val="24"/>
          <w:szCs w:val="24"/>
          <w:u w:val="single"/>
        </w:rPr>
      </w:pPr>
      <w:r w:rsidRPr="001B3C27">
        <w:rPr>
          <w:rFonts w:cstheme="minorHAnsi"/>
          <w:b/>
          <w:bCs/>
          <w:sz w:val="24"/>
          <w:szCs w:val="24"/>
          <w:u w:val="single"/>
        </w:rPr>
        <w:t>Scientific areas of specialization to which priority will be given</w:t>
      </w:r>
    </w:p>
    <w:p w14:paraId="4061BE18" w14:textId="77777777" w:rsidR="00C475A4" w:rsidRPr="00241CEE" w:rsidRDefault="00C475A4" w:rsidP="00802B2C">
      <w:pPr>
        <w:spacing w:after="0"/>
        <w:jc w:val="both"/>
        <w:rPr>
          <w:rFonts w:asciiTheme="majorBidi" w:hAnsiTheme="majorBidi" w:cstheme="majorBidi"/>
          <w:b/>
          <w:bCs/>
          <w:sz w:val="26"/>
          <w:szCs w:val="26"/>
          <w:u w:val="single"/>
        </w:rPr>
      </w:pPr>
    </w:p>
    <w:p w14:paraId="00C67F61" w14:textId="77777777" w:rsidR="001B3C27" w:rsidRPr="001B3C27" w:rsidRDefault="001B3C27" w:rsidP="00802B2C">
      <w:pPr>
        <w:spacing w:after="0"/>
        <w:rPr>
          <w:rFonts w:cstheme="minorHAnsi"/>
          <w:b/>
          <w:bCs/>
          <w:color w:val="1F497D"/>
          <w:sz w:val="24"/>
          <w:szCs w:val="24"/>
          <w:u w:val="single"/>
        </w:rPr>
      </w:pPr>
      <w:r w:rsidRPr="001B3C27">
        <w:rPr>
          <w:rFonts w:cstheme="minorHAnsi"/>
          <w:color w:val="1F497D"/>
          <w:sz w:val="24"/>
          <w:szCs w:val="24"/>
          <w:rtl/>
        </w:rPr>
        <w:t> </w:t>
      </w:r>
      <w:r w:rsidRPr="001B3C27">
        <w:rPr>
          <w:rFonts w:cstheme="minorHAnsi"/>
          <w:b/>
          <w:bCs/>
          <w:color w:val="1F497D"/>
          <w:sz w:val="24"/>
          <w:szCs w:val="24"/>
          <w:u w:val="single"/>
        </w:rPr>
        <w:t>Institute of Plant Sciences and Genetics in Agriculture</w:t>
      </w:r>
    </w:p>
    <w:p w14:paraId="5A116BDA" w14:textId="77777777" w:rsidR="00344367" w:rsidRPr="00344367" w:rsidRDefault="00344367" w:rsidP="00802B2C">
      <w:pPr>
        <w:spacing w:after="0"/>
        <w:jc w:val="both"/>
        <w:rPr>
          <w:rFonts w:cstheme="minorHAnsi"/>
          <w:color w:val="1F497D"/>
          <w:sz w:val="24"/>
          <w:szCs w:val="24"/>
        </w:rPr>
      </w:pPr>
      <w:r w:rsidRPr="00344367">
        <w:rPr>
          <w:rFonts w:cstheme="minorHAnsi"/>
          <w:color w:val="1F497D"/>
          <w:sz w:val="24"/>
          <w:szCs w:val="24"/>
        </w:rPr>
        <w:t xml:space="preserve">Any aspect of Plant Sciences, either at the molecular, cellular, whole plant, plant community or ecosystem level. Priority will be given to excellent candidates with expertise in the field of Breeding. Priority will also be given to excellent candidates with experience in agricultural-related studies. </w:t>
      </w:r>
    </w:p>
    <w:p w14:paraId="69636C33" w14:textId="77777777" w:rsidR="001B3C27" w:rsidRDefault="001B3C27" w:rsidP="00802B2C">
      <w:pPr>
        <w:shd w:val="clear" w:color="auto" w:fill="FFFFFF"/>
        <w:spacing w:after="0"/>
        <w:rPr>
          <w:rFonts w:cstheme="minorHAnsi"/>
          <w:color w:val="0070C0"/>
          <w:sz w:val="24"/>
          <w:szCs w:val="24"/>
        </w:rPr>
      </w:pPr>
      <w:r w:rsidRPr="001B3C27">
        <w:rPr>
          <w:rFonts w:cstheme="minorHAnsi"/>
          <w:color w:val="0070C0"/>
          <w:sz w:val="24"/>
          <w:szCs w:val="24"/>
        </w:rPr>
        <w:t>Head of Institute: Prof. David Weiss (</w:t>
      </w:r>
      <w:hyperlink r:id="rId5" w:history="1">
        <w:r w:rsidRPr="001B3C27">
          <w:rPr>
            <w:rStyle w:val="Hyperlink"/>
            <w:rFonts w:cstheme="minorHAnsi"/>
            <w:color w:val="0070C0"/>
            <w:sz w:val="24"/>
            <w:szCs w:val="24"/>
          </w:rPr>
          <w:t>david.weiss@mail.huji.ac.il</w:t>
        </w:r>
      </w:hyperlink>
      <w:r w:rsidRPr="001B3C27">
        <w:rPr>
          <w:rFonts w:cstheme="minorHAnsi"/>
          <w:color w:val="0070C0"/>
          <w:sz w:val="24"/>
          <w:szCs w:val="24"/>
        </w:rPr>
        <w:t xml:space="preserve"> )</w:t>
      </w:r>
    </w:p>
    <w:p w14:paraId="3B229F3C" w14:textId="77777777" w:rsidR="00344367" w:rsidRPr="00802B2C" w:rsidRDefault="00344367" w:rsidP="00802B2C">
      <w:pPr>
        <w:bidi/>
        <w:spacing w:after="0"/>
        <w:rPr>
          <w:rFonts w:cstheme="minorHAnsi"/>
          <w:color w:val="0070C0"/>
          <w:sz w:val="24"/>
          <w:szCs w:val="24"/>
        </w:rPr>
      </w:pPr>
    </w:p>
    <w:p w14:paraId="3A43A726" w14:textId="77777777" w:rsidR="001B3C27" w:rsidRPr="001B3C27" w:rsidRDefault="001B3C27" w:rsidP="00802B2C">
      <w:pPr>
        <w:shd w:val="clear" w:color="auto" w:fill="FFFFFF"/>
        <w:spacing w:after="0"/>
        <w:rPr>
          <w:rFonts w:eastAsia="Times New Roman" w:cstheme="minorHAnsi"/>
          <w:color w:val="500050"/>
          <w:sz w:val="24"/>
          <w:szCs w:val="24"/>
        </w:rPr>
      </w:pPr>
      <w:r w:rsidRPr="001B3C27">
        <w:rPr>
          <w:rFonts w:cstheme="minorHAnsi"/>
          <w:b/>
          <w:bCs/>
          <w:color w:val="1F497D"/>
          <w:sz w:val="24"/>
          <w:szCs w:val="24"/>
          <w:u w:val="single"/>
        </w:rPr>
        <w:t>Institute of Biochemistry, Food Science and Nutrition</w:t>
      </w:r>
    </w:p>
    <w:p w14:paraId="7C9F6197" w14:textId="149DEE46" w:rsidR="001B3C27" w:rsidRPr="001B3C27" w:rsidRDefault="001B3C27" w:rsidP="00CA34DE">
      <w:pPr>
        <w:spacing w:after="0"/>
        <w:jc w:val="both"/>
        <w:rPr>
          <w:rFonts w:cstheme="minorHAnsi"/>
          <w:color w:val="1F497D"/>
          <w:sz w:val="24"/>
          <w:szCs w:val="24"/>
        </w:rPr>
      </w:pPr>
      <w:r w:rsidRPr="001B3C27">
        <w:rPr>
          <w:rFonts w:cstheme="minorHAnsi"/>
          <w:color w:val="1F497D"/>
          <w:sz w:val="24"/>
          <w:szCs w:val="24"/>
        </w:rPr>
        <w:t>Any aspect of food sciences</w:t>
      </w:r>
      <w:r w:rsidR="00D66D27">
        <w:rPr>
          <w:rFonts w:cstheme="minorHAnsi"/>
          <w:color w:val="1F497D"/>
          <w:sz w:val="24"/>
          <w:szCs w:val="24"/>
        </w:rPr>
        <w:t xml:space="preserve"> and a</w:t>
      </w:r>
      <w:r w:rsidR="00D66D27" w:rsidRPr="001B3C27">
        <w:rPr>
          <w:rFonts w:cstheme="minorHAnsi"/>
          <w:color w:val="1F497D"/>
          <w:sz w:val="24"/>
          <w:szCs w:val="24"/>
        </w:rPr>
        <w:t>ny aspect related to human nutritional sciences</w:t>
      </w:r>
      <w:r w:rsidR="00D66D27">
        <w:rPr>
          <w:rFonts w:cstheme="minorHAnsi"/>
          <w:color w:val="1F497D"/>
          <w:sz w:val="24"/>
          <w:szCs w:val="24"/>
        </w:rPr>
        <w:t>.</w:t>
      </w:r>
      <w:r w:rsidR="00CA34DE">
        <w:rPr>
          <w:rFonts w:cstheme="minorHAnsi"/>
          <w:color w:val="1F497D"/>
          <w:sz w:val="24"/>
          <w:szCs w:val="24"/>
        </w:rPr>
        <w:t xml:space="preserve"> </w:t>
      </w:r>
      <w:r w:rsidR="00D66D27" w:rsidRPr="001B3C27">
        <w:rPr>
          <w:rFonts w:cstheme="minorHAnsi"/>
          <w:color w:val="1F497D"/>
          <w:sz w:val="24"/>
          <w:szCs w:val="24"/>
        </w:rPr>
        <w:t>Any aspect of food sciences</w:t>
      </w:r>
      <w:r w:rsidRPr="001B3C27">
        <w:rPr>
          <w:rFonts w:cstheme="minorHAnsi"/>
          <w:color w:val="1F497D"/>
          <w:sz w:val="24"/>
          <w:szCs w:val="24"/>
        </w:rPr>
        <w:t>, including but not limited to advanced and novel aspects of food technology such as synthetic biology, cultured food</w:t>
      </w:r>
      <w:r w:rsidRPr="001B3C27">
        <w:rPr>
          <w:rFonts w:cstheme="minorHAnsi"/>
          <w:color w:val="1F497D"/>
          <w:sz w:val="24"/>
          <w:szCs w:val="24"/>
          <w:rtl/>
        </w:rPr>
        <w:t xml:space="preserve"> </w:t>
      </w:r>
      <w:r w:rsidRPr="001B3C27">
        <w:rPr>
          <w:rFonts w:cstheme="minorHAnsi"/>
          <w:color w:val="1F497D"/>
          <w:sz w:val="24"/>
          <w:szCs w:val="24"/>
        </w:rPr>
        <w:t xml:space="preserve">or 3D- printing, food safety/microbiology, lipid chemistry, carbohydrates chemistry, protein design and engineering, material science, processing and natural products from waste recovery, microfluidics and delivery system, block chain in food. </w:t>
      </w:r>
    </w:p>
    <w:p w14:paraId="096FEAA6" w14:textId="77777777" w:rsidR="001B3C27" w:rsidRPr="001B3C27" w:rsidRDefault="001B3C27" w:rsidP="00802B2C">
      <w:pPr>
        <w:spacing w:after="0"/>
        <w:jc w:val="both"/>
        <w:rPr>
          <w:rFonts w:cstheme="minorHAnsi"/>
          <w:color w:val="1F497D"/>
          <w:sz w:val="24"/>
          <w:szCs w:val="24"/>
        </w:rPr>
      </w:pPr>
      <w:r w:rsidRPr="001B3C27">
        <w:rPr>
          <w:rFonts w:cstheme="minorHAnsi"/>
          <w:color w:val="1F497D"/>
          <w:sz w:val="24"/>
          <w:szCs w:val="24"/>
        </w:rPr>
        <w:t>Any aspect related to human nutritional sciences and metabolism at the cellular, tissue and organism level, including but not limited to adipose tissue biology, impact of nutrition on human disease, health and performance, microbiome and gut-metabolic axis, personalized nutrition, metabolomics, neuroscience, appetite control, biology of digestion system.</w:t>
      </w:r>
    </w:p>
    <w:p w14:paraId="2589A179" w14:textId="77777777" w:rsidR="001B3C27" w:rsidRDefault="001B3C27" w:rsidP="00802B2C">
      <w:pPr>
        <w:shd w:val="clear" w:color="auto" w:fill="FFFFFF"/>
        <w:spacing w:after="0"/>
        <w:rPr>
          <w:rFonts w:cstheme="minorHAnsi"/>
          <w:color w:val="0070C0"/>
          <w:sz w:val="24"/>
          <w:szCs w:val="24"/>
        </w:rPr>
      </w:pPr>
      <w:r w:rsidRPr="001B3C27">
        <w:rPr>
          <w:rFonts w:cstheme="minorHAnsi"/>
          <w:color w:val="0070C0"/>
          <w:sz w:val="24"/>
          <w:szCs w:val="24"/>
        </w:rPr>
        <w:t>Head of Institute: Prof. Oren Tirosh (</w:t>
      </w:r>
      <w:hyperlink r:id="rId6" w:history="1">
        <w:r w:rsidR="003927C7" w:rsidRPr="00CB4DE9">
          <w:rPr>
            <w:rStyle w:val="Hyperlink"/>
            <w:rFonts w:cstheme="minorHAnsi"/>
            <w:sz w:val="24"/>
            <w:szCs w:val="24"/>
          </w:rPr>
          <w:t>oren.tirosh@mail.huji.ac.il</w:t>
        </w:r>
      </w:hyperlink>
      <w:r w:rsidRPr="001B3C27">
        <w:rPr>
          <w:rFonts w:cstheme="minorHAnsi"/>
          <w:color w:val="0070C0"/>
          <w:sz w:val="24"/>
          <w:szCs w:val="24"/>
        </w:rPr>
        <w:t>)</w:t>
      </w:r>
    </w:p>
    <w:p w14:paraId="3D9055D9" w14:textId="77777777" w:rsidR="009D6CF4" w:rsidRDefault="009D6CF4" w:rsidP="00802B2C">
      <w:pPr>
        <w:spacing w:after="0"/>
        <w:jc w:val="both"/>
        <w:rPr>
          <w:rFonts w:cstheme="minorHAnsi"/>
          <w:b/>
          <w:bCs/>
          <w:color w:val="1F497D"/>
          <w:sz w:val="24"/>
          <w:szCs w:val="24"/>
          <w:u w:val="single"/>
        </w:rPr>
      </w:pPr>
    </w:p>
    <w:p w14:paraId="653A4823" w14:textId="77777777" w:rsidR="00232CDD" w:rsidRPr="00232CDD" w:rsidRDefault="00232CDD" w:rsidP="00802B2C">
      <w:pPr>
        <w:spacing w:after="0"/>
        <w:jc w:val="both"/>
        <w:rPr>
          <w:rFonts w:cstheme="minorHAnsi"/>
          <w:b/>
          <w:bCs/>
          <w:color w:val="1F497D"/>
          <w:sz w:val="24"/>
          <w:szCs w:val="24"/>
          <w:u w:val="single"/>
        </w:rPr>
      </w:pPr>
      <w:r w:rsidRPr="00232CDD">
        <w:rPr>
          <w:rFonts w:cstheme="minorHAnsi"/>
          <w:b/>
          <w:bCs/>
          <w:color w:val="1F497D"/>
          <w:sz w:val="24"/>
          <w:szCs w:val="24"/>
          <w:u w:val="single"/>
        </w:rPr>
        <w:t>Department of Animal Sciences</w:t>
      </w:r>
    </w:p>
    <w:p w14:paraId="07EE4C8C" w14:textId="73819E9C" w:rsidR="00344367" w:rsidRPr="00331FBF" w:rsidRDefault="00344367" w:rsidP="00802B2C">
      <w:pPr>
        <w:spacing w:after="0"/>
        <w:jc w:val="both"/>
        <w:rPr>
          <w:rFonts w:cstheme="minorHAnsi"/>
          <w:color w:val="1F497D"/>
          <w:sz w:val="24"/>
          <w:szCs w:val="24"/>
        </w:rPr>
      </w:pPr>
      <w:r w:rsidRPr="00331FBF">
        <w:rPr>
          <w:rFonts w:cstheme="minorHAnsi"/>
          <w:color w:val="1F497D"/>
          <w:sz w:val="24"/>
          <w:szCs w:val="24"/>
        </w:rPr>
        <w:t>Any aspect of Animal Sciences relevant to farm animals’ production</w:t>
      </w:r>
      <w:r w:rsidR="00D66D27">
        <w:rPr>
          <w:rFonts w:cstheme="minorHAnsi"/>
          <w:color w:val="1F497D"/>
          <w:sz w:val="24"/>
          <w:szCs w:val="24"/>
        </w:rPr>
        <w:t xml:space="preserve"> </w:t>
      </w:r>
      <w:r w:rsidR="00D66D27" w:rsidRPr="001B3C27">
        <w:rPr>
          <w:rFonts w:cstheme="minorHAnsi"/>
          <w:color w:val="1F497D"/>
          <w:sz w:val="24"/>
          <w:szCs w:val="24"/>
        </w:rPr>
        <w:t xml:space="preserve">including </w:t>
      </w:r>
      <w:r w:rsidRPr="00331FBF">
        <w:rPr>
          <w:rFonts w:cstheme="minorHAnsi"/>
          <w:color w:val="1F497D"/>
          <w:sz w:val="24"/>
          <w:szCs w:val="24"/>
        </w:rPr>
        <w:t>physiology, cellular and molecular biology, welfare and environmental footprint. Studies can be at the whole animal level, tissue, cell and molecular levels, and can include productivity, environment aspects, welfare, physiology, nutrition, muscle, epigenetics, metabolism, endocrinology, neurobiology, genetics and genomics and water quality.</w:t>
      </w:r>
    </w:p>
    <w:p w14:paraId="5BFB4490" w14:textId="77777777" w:rsidR="00232CDD" w:rsidRDefault="00232CDD" w:rsidP="00802B2C">
      <w:pPr>
        <w:spacing w:after="0"/>
        <w:jc w:val="both"/>
        <w:rPr>
          <w:rFonts w:cstheme="minorHAnsi"/>
          <w:color w:val="0070C0"/>
          <w:sz w:val="24"/>
          <w:szCs w:val="24"/>
          <w:u w:val="single"/>
        </w:rPr>
      </w:pPr>
      <w:r w:rsidRPr="00232CDD">
        <w:rPr>
          <w:rFonts w:cstheme="minorHAnsi"/>
          <w:color w:val="0070C0"/>
          <w:sz w:val="24"/>
          <w:szCs w:val="24"/>
        </w:rPr>
        <w:t>Head of Department: Prof. Israel Rozenboim</w:t>
      </w:r>
      <w:r w:rsidRPr="000F2233">
        <w:rPr>
          <w:rFonts w:cstheme="minorHAnsi"/>
          <w:color w:val="0070C0"/>
          <w:sz w:val="24"/>
          <w:szCs w:val="24"/>
        </w:rPr>
        <w:t xml:space="preserve"> (</w:t>
      </w:r>
      <w:hyperlink r:id="rId7" w:history="1">
        <w:r w:rsidRPr="000F2233">
          <w:rPr>
            <w:rFonts w:cstheme="minorHAnsi"/>
            <w:color w:val="0070C0"/>
            <w:u w:val="single"/>
          </w:rPr>
          <w:t>Rully.r@mail.huji.ac.il</w:t>
        </w:r>
      </w:hyperlink>
      <w:r w:rsidRPr="000F2233">
        <w:rPr>
          <w:rFonts w:cstheme="minorHAnsi"/>
          <w:color w:val="0070C0"/>
          <w:sz w:val="24"/>
          <w:szCs w:val="24"/>
          <w:u w:val="single"/>
        </w:rPr>
        <w:t>)</w:t>
      </w:r>
    </w:p>
    <w:p w14:paraId="0CFF8ED2" w14:textId="77777777" w:rsidR="00F60137" w:rsidRDefault="00F60137" w:rsidP="00802B2C">
      <w:pPr>
        <w:spacing w:after="0"/>
        <w:jc w:val="both"/>
        <w:rPr>
          <w:rFonts w:cstheme="minorHAnsi"/>
          <w:color w:val="0070C0"/>
          <w:sz w:val="24"/>
          <w:szCs w:val="24"/>
        </w:rPr>
      </w:pPr>
    </w:p>
    <w:p w14:paraId="4316BFAB" w14:textId="77777777" w:rsidR="00083213" w:rsidRPr="009408FE" w:rsidRDefault="00083213" w:rsidP="00802B2C">
      <w:pPr>
        <w:spacing w:after="0"/>
        <w:rPr>
          <w:rFonts w:cstheme="minorHAnsi"/>
          <w:b/>
          <w:bCs/>
          <w:color w:val="1F497D"/>
          <w:sz w:val="24"/>
          <w:szCs w:val="24"/>
          <w:u w:val="single"/>
        </w:rPr>
      </w:pPr>
      <w:r w:rsidRPr="009408FE">
        <w:rPr>
          <w:rFonts w:cstheme="minorHAnsi"/>
          <w:b/>
          <w:bCs/>
          <w:color w:val="1F497D"/>
          <w:sz w:val="24"/>
          <w:szCs w:val="24"/>
          <w:u w:val="single"/>
        </w:rPr>
        <w:t>Institute of Environmental Sciences</w:t>
      </w:r>
    </w:p>
    <w:p w14:paraId="5AC3D17F" w14:textId="47E0FC1F" w:rsidR="00585420" w:rsidRDefault="00D66D27" w:rsidP="00802B2C">
      <w:pPr>
        <w:spacing w:after="0"/>
        <w:jc w:val="both"/>
        <w:rPr>
          <w:rFonts w:cstheme="minorHAnsi"/>
          <w:color w:val="1F497D"/>
          <w:sz w:val="24"/>
          <w:szCs w:val="24"/>
        </w:rPr>
      </w:pPr>
      <w:r>
        <w:rPr>
          <w:rFonts w:cstheme="minorHAnsi"/>
          <w:color w:val="1F497D"/>
          <w:sz w:val="24"/>
          <w:szCs w:val="24"/>
        </w:rPr>
        <w:t>E</w:t>
      </w:r>
      <w:r w:rsidRPr="009408FE">
        <w:rPr>
          <w:rFonts w:cstheme="minorHAnsi"/>
          <w:color w:val="1F497D"/>
          <w:sz w:val="24"/>
          <w:szCs w:val="24"/>
        </w:rPr>
        <w:t xml:space="preserve">xcellent candidates whose interdisciplinary research is aligned </w:t>
      </w:r>
      <w:r>
        <w:rPr>
          <w:rFonts w:cstheme="minorHAnsi"/>
          <w:color w:val="1F497D"/>
          <w:sz w:val="24"/>
          <w:szCs w:val="24"/>
        </w:rPr>
        <w:t>and relev</w:t>
      </w:r>
      <w:r w:rsidRPr="009408FE">
        <w:rPr>
          <w:rFonts w:cstheme="minorHAnsi"/>
          <w:color w:val="1F497D"/>
          <w:sz w:val="24"/>
          <w:szCs w:val="24"/>
        </w:rPr>
        <w:t>ant to environmental sciences and overlaps to some extent with one or more of the core disciplines at the Institute</w:t>
      </w:r>
      <w:r>
        <w:rPr>
          <w:rFonts w:cstheme="minorHAnsi"/>
          <w:color w:val="1F497D"/>
          <w:sz w:val="24"/>
          <w:szCs w:val="24"/>
        </w:rPr>
        <w:t xml:space="preserve">: </w:t>
      </w:r>
      <w:r w:rsidR="0015333D" w:rsidRPr="009408FE">
        <w:rPr>
          <w:rFonts w:cstheme="minorHAnsi"/>
          <w:color w:val="1F497D"/>
          <w:sz w:val="24"/>
          <w:szCs w:val="24"/>
        </w:rPr>
        <w:t>Entomology, Plant Pathology and Microbiology, Soil and Water Sciences, Environmental Economics and Management</w:t>
      </w:r>
      <w:r w:rsidR="0015333D">
        <w:rPr>
          <w:rFonts w:cstheme="minorHAnsi"/>
          <w:color w:val="1F497D"/>
          <w:sz w:val="24"/>
          <w:szCs w:val="24"/>
        </w:rPr>
        <w:t xml:space="preserve">. </w:t>
      </w:r>
    </w:p>
    <w:p w14:paraId="2548CED4" w14:textId="77777777" w:rsidR="00083213" w:rsidRPr="009408FE" w:rsidRDefault="00585420" w:rsidP="00802B2C">
      <w:pPr>
        <w:spacing w:after="0"/>
        <w:jc w:val="both"/>
        <w:rPr>
          <w:rFonts w:cstheme="minorHAnsi"/>
          <w:color w:val="1F497D"/>
          <w:sz w:val="24"/>
          <w:szCs w:val="24"/>
        </w:rPr>
      </w:pPr>
      <w:r w:rsidRPr="00585420">
        <w:rPr>
          <w:rFonts w:cstheme="minorHAnsi"/>
          <w:color w:val="0070C0"/>
          <w:sz w:val="24"/>
          <w:szCs w:val="24"/>
        </w:rPr>
        <w:t>H</w:t>
      </w:r>
      <w:r w:rsidR="00083213" w:rsidRPr="00585420">
        <w:rPr>
          <w:rFonts w:cstheme="minorHAnsi"/>
          <w:color w:val="0070C0"/>
          <w:sz w:val="24"/>
          <w:szCs w:val="24"/>
        </w:rPr>
        <w:t>ead of the institute: Prof. Sharoni Shafir (</w:t>
      </w:r>
      <w:r w:rsidR="00083213" w:rsidRPr="00585420">
        <w:rPr>
          <w:rFonts w:cstheme="minorHAnsi"/>
          <w:color w:val="0070C0"/>
          <w:sz w:val="24"/>
          <w:szCs w:val="24"/>
          <w:u w:val="single"/>
        </w:rPr>
        <w:t>sharoni.shafir@mail.huji.ac.il</w:t>
      </w:r>
      <w:r w:rsidR="00083213" w:rsidRPr="00585420">
        <w:rPr>
          <w:rFonts w:cstheme="minorHAnsi"/>
          <w:color w:val="0070C0"/>
          <w:sz w:val="24"/>
          <w:szCs w:val="24"/>
        </w:rPr>
        <w:t>).</w:t>
      </w:r>
    </w:p>
    <w:p w14:paraId="6DCE8DDB" w14:textId="77777777" w:rsidR="00802B2C" w:rsidRPr="001B3C27" w:rsidRDefault="00802B2C" w:rsidP="00802B2C">
      <w:pPr>
        <w:shd w:val="clear" w:color="auto" w:fill="FFFFFF"/>
        <w:spacing w:after="0"/>
        <w:jc w:val="right"/>
        <w:rPr>
          <w:rFonts w:cstheme="minorHAnsi"/>
          <w:color w:val="0070C0"/>
          <w:sz w:val="24"/>
          <w:szCs w:val="24"/>
        </w:rPr>
      </w:pPr>
    </w:p>
    <w:p w14:paraId="3BC1F627" w14:textId="77777777" w:rsidR="00083213" w:rsidRPr="00A83AEE" w:rsidRDefault="00083213" w:rsidP="00802B2C">
      <w:pPr>
        <w:autoSpaceDE w:val="0"/>
        <w:autoSpaceDN w:val="0"/>
        <w:adjustRightInd w:val="0"/>
        <w:spacing w:after="0"/>
        <w:rPr>
          <w:rFonts w:cstheme="minorHAnsi"/>
          <w:b/>
          <w:bCs/>
          <w:color w:val="1F497D"/>
          <w:sz w:val="24"/>
          <w:szCs w:val="24"/>
          <w:u w:val="single"/>
        </w:rPr>
      </w:pPr>
      <w:r w:rsidRPr="00370EAA">
        <w:rPr>
          <w:rFonts w:cstheme="minorHAnsi"/>
          <w:b/>
          <w:bCs/>
          <w:color w:val="1F497D"/>
          <w:sz w:val="24"/>
          <w:szCs w:val="24"/>
          <w:u w:val="single"/>
        </w:rPr>
        <w:t>The Department of Entomology</w:t>
      </w:r>
    </w:p>
    <w:p w14:paraId="1B0D0FEF" w14:textId="77777777" w:rsidR="00083213" w:rsidRPr="00A83AEE" w:rsidRDefault="0015333D" w:rsidP="00802B2C">
      <w:pPr>
        <w:spacing w:after="0"/>
        <w:jc w:val="both"/>
        <w:rPr>
          <w:rFonts w:cstheme="minorHAnsi"/>
          <w:color w:val="1F497D"/>
          <w:sz w:val="24"/>
          <w:szCs w:val="24"/>
        </w:rPr>
      </w:pPr>
      <w:r>
        <w:rPr>
          <w:color w:val="1F497D"/>
          <w:sz w:val="24"/>
          <w:szCs w:val="24"/>
        </w:rPr>
        <w:t>Any aspect of</w:t>
      </w:r>
      <w:r w:rsidRPr="00DA54C7">
        <w:rPr>
          <w:rFonts w:cstheme="minorHAnsi"/>
          <w:color w:val="1F497D"/>
          <w:sz w:val="24"/>
          <w:szCs w:val="24"/>
        </w:rPr>
        <w:t xml:space="preserve"> </w:t>
      </w:r>
      <w:r w:rsidR="00083213" w:rsidRPr="00A83AEE">
        <w:rPr>
          <w:rFonts w:cstheme="minorHAnsi"/>
          <w:color w:val="1F497D"/>
          <w:sz w:val="24"/>
          <w:szCs w:val="24"/>
        </w:rPr>
        <w:t xml:space="preserve">Insect Science, either at the molecular, physiological or ecological level, relevant to agriculture and the environment. We are particularly interested in candidates who have a strong </w:t>
      </w:r>
      <w:r w:rsidR="00083213" w:rsidRPr="00A83AEE">
        <w:rPr>
          <w:rFonts w:cstheme="minorHAnsi"/>
          <w:color w:val="1F497D"/>
          <w:sz w:val="24"/>
          <w:szCs w:val="24"/>
        </w:rPr>
        <w:lastRenderedPageBreak/>
        <w:t xml:space="preserve">track record in research, outstanding academic credentials and a strong commitment to undergraduate and graduate education. </w:t>
      </w:r>
    </w:p>
    <w:p w14:paraId="5F290E87" w14:textId="77777777" w:rsidR="00083213" w:rsidRPr="00A83AEE" w:rsidRDefault="00083213" w:rsidP="00802B2C">
      <w:pPr>
        <w:autoSpaceDE w:val="0"/>
        <w:autoSpaceDN w:val="0"/>
        <w:adjustRightInd w:val="0"/>
        <w:spacing w:after="0"/>
        <w:rPr>
          <w:rFonts w:cstheme="minorHAnsi"/>
          <w:color w:val="0070C0"/>
          <w:sz w:val="24"/>
          <w:szCs w:val="24"/>
        </w:rPr>
      </w:pPr>
      <w:r w:rsidRPr="00A83AEE">
        <w:rPr>
          <w:rFonts w:cstheme="minorHAnsi"/>
          <w:color w:val="0070C0"/>
          <w:sz w:val="24"/>
          <w:szCs w:val="24"/>
        </w:rPr>
        <w:t>Head of Department: Dr. Yael Mandelik (</w:t>
      </w:r>
      <w:r w:rsidRPr="00A83AEE">
        <w:rPr>
          <w:rFonts w:cstheme="minorHAnsi"/>
          <w:color w:val="0070C0"/>
          <w:sz w:val="24"/>
          <w:szCs w:val="24"/>
          <w:u w:val="single"/>
        </w:rPr>
        <w:t>yael.mandelik@mail.huji.ac.il</w:t>
      </w:r>
      <w:r w:rsidRPr="00A83AEE">
        <w:rPr>
          <w:rFonts w:cstheme="minorHAnsi"/>
          <w:color w:val="0070C0"/>
          <w:sz w:val="24"/>
          <w:szCs w:val="24"/>
        </w:rPr>
        <w:t>).</w:t>
      </w:r>
    </w:p>
    <w:p w14:paraId="5849CB6F" w14:textId="77777777" w:rsidR="00083213" w:rsidRDefault="00083213" w:rsidP="00802B2C">
      <w:pPr>
        <w:spacing w:after="0"/>
        <w:rPr>
          <w:rFonts w:cstheme="minorHAnsi"/>
          <w:b/>
          <w:bCs/>
          <w:color w:val="1F497D"/>
          <w:sz w:val="24"/>
          <w:szCs w:val="24"/>
          <w:u w:val="single"/>
        </w:rPr>
      </w:pPr>
    </w:p>
    <w:p w14:paraId="220E56F7" w14:textId="77777777" w:rsidR="00083213" w:rsidRPr="006B6025" w:rsidRDefault="00083213" w:rsidP="00802B2C">
      <w:pPr>
        <w:spacing w:after="0"/>
        <w:rPr>
          <w:rFonts w:cstheme="minorHAnsi"/>
          <w:b/>
          <w:bCs/>
          <w:color w:val="1F497D"/>
          <w:sz w:val="24"/>
          <w:szCs w:val="24"/>
          <w:u w:val="single"/>
        </w:rPr>
      </w:pPr>
      <w:r w:rsidRPr="006B6025">
        <w:rPr>
          <w:rFonts w:cstheme="minorHAnsi" w:hint="cs"/>
          <w:b/>
          <w:bCs/>
          <w:color w:val="1F497D"/>
          <w:sz w:val="24"/>
          <w:szCs w:val="24"/>
          <w:u w:val="single"/>
        </w:rPr>
        <w:t>T</w:t>
      </w:r>
      <w:r w:rsidRPr="006B6025">
        <w:rPr>
          <w:rFonts w:cstheme="minorHAnsi"/>
          <w:b/>
          <w:bCs/>
          <w:color w:val="1F497D"/>
          <w:sz w:val="24"/>
          <w:szCs w:val="24"/>
          <w:u w:val="single"/>
        </w:rPr>
        <w:t>he Dep</w:t>
      </w:r>
      <w:r w:rsidRPr="006B6025">
        <w:rPr>
          <w:rFonts w:cstheme="minorHAnsi" w:hint="eastAsia"/>
          <w:b/>
          <w:bCs/>
          <w:color w:val="1F497D"/>
          <w:sz w:val="24"/>
          <w:szCs w:val="24"/>
          <w:u w:val="single"/>
        </w:rPr>
        <w:t>a</w:t>
      </w:r>
      <w:r w:rsidRPr="006B6025">
        <w:rPr>
          <w:rFonts w:cstheme="minorHAnsi"/>
          <w:b/>
          <w:bCs/>
          <w:color w:val="1F497D"/>
          <w:sz w:val="24"/>
          <w:szCs w:val="24"/>
          <w:u w:val="single"/>
        </w:rPr>
        <w:t>rtment of Plant Pathology and Microbiology</w:t>
      </w:r>
    </w:p>
    <w:p w14:paraId="1B2AFBF4" w14:textId="77777777" w:rsidR="0015333D" w:rsidRDefault="0015333D" w:rsidP="00802B2C">
      <w:pPr>
        <w:spacing w:after="0"/>
        <w:jc w:val="both"/>
        <w:rPr>
          <w:rFonts w:cstheme="minorHAnsi"/>
          <w:color w:val="1F497D"/>
          <w:sz w:val="24"/>
          <w:szCs w:val="24"/>
        </w:rPr>
      </w:pPr>
      <w:r>
        <w:rPr>
          <w:color w:val="1F497D"/>
          <w:sz w:val="24"/>
          <w:szCs w:val="24"/>
        </w:rPr>
        <w:t>Any aspect of</w:t>
      </w:r>
      <w:r w:rsidRPr="00DA54C7">
        <w:rPr>
          <w:rFonts w:cstheme="minorHAnsi"/>
          <w:color w:val="1F497D"/>
          <w:sz w:val="24"/>
          <w:szCs w:val="24"/>
        </w:rPr>
        <w:t xml:space="preserve"> </w:t>
      </w:r>
      <w:r w:rsidR="00467F25" w:rsidRPr="006B6025">
        <w:rPr>
          <w:rFonts w:cstheme="minorHAnsi"/>
          <w:color w:val="1F497D"/>
          <w:sz w:val="24"/>
          <w:szCs w:val="24"/>
        </w:rPr>
        <w:t>genetics, molecular and cellular biology, biochemistry and bioinformatics</w:t>
      </w:r>
      <w:r w:rsidR="00467F25">
        <w:rPr>
          <w:rFonts w:cstheme="minorHAnsi"/>
          <w:color w:val="1F497D"/>
          <w:sz w:val="24"/>
          <w:szCs w:val="24"/>
        </w:rPr>
        <w:t>.</w:t>
      </w:r>
    </w:p>
    <w:p w14:paraId="5B107849" w14:textId="77777777" w:rsidR="00083213" w:rsidRPr="006B6025" w:rsidRDefault="00083213" w:rsidP="00802B2C">
      <w:pPr>
        <w:spacing w:after="0"/>
        <w:jc w:val="both"/>
        <w:rPr>
          <w:rFonts w:cstheme="minorHAnsi"/>
          <w:color w:val="1F497D"/>
          <w:sz w:val="24"/>
          <w:szCs w:val="24"/>
        </w:rPr>
      </w:pPr>
      <w:r>
        <w:rPr>
          <w:rFonts w:cstheme="minorHAnsi"/>
          <w:color w:val="1F497D"/>
          <w:sz w:val="24"/>
          <w:szCs w:val="24"/>
        </w:rPr>
        <w:t>We seek</w:t>
      </w:r>
      <w:r w:rsidRPr="006B6025">
        <w:rPr>
          <w:rFonts w:cstheme="minorHAnsi"/>
          <w:color w:val="1F497D"/>
          <w:sz w:val="24"/>
          <w:szCs w:val="24"/>
        </w:rPr>
        <w:t xml:space="preserve"> a fungal biologist. The candidate is expected to establish a research program related to fungal-plant interactions, with emphasis on the fungal component.</w:t>
      </w:r>
      <w:r w:rsidR="0068414D">
        <w:rPr>
          <w:rFonts w:cstheme="minorHAnsi"/>
          <w:color w:val="1F497D"/>
          <w:sz w:val="24"/>
          <w:szCs w:val="24"/>
        </w:rPr>
        <w:t xml:space="preserve"> </w:t>
      </w:r>
      <w:r w:rsidRPr="006B6025">
        <w:rPr>
          <w:rFonts w:cstheme="minorHAnsi"/>
          <w:color w:val="1F497D"/>
          <w:sz w:val="24"/>
          <w:szCs w:val="24"/>
        </w:rPr>
        <w:t>The candidate should have an excellent background in fungal biology including</w:t>
      </w:r>
      <w:r w:rsidR="00467F25">
        <w:rPr>
          <w:rFonts w:cstheme="minorHAnsi"/>
          <w:color w:val="1F497D"/>
          <w:sz w:val="24"/>
          <w:szCs w:val="24"/>
        </w:rPr>
        <w:t>,</w:t>
      </w:r>
      <w:r w:rsidRPr="006B6025">
        <w:rPr>
          <w:rFonts w:cstheme="minorHAnsi"/>
          <w:color w:val="1F497D"/>
          <w:sz w:val="24"/>
          <w:szCs w:val="24"/>
        </w:rPr>
        <w:t xml:space="preserve"> but not limited to fungal-plant interactions or plant pathology</w:t>
      </w:r>
      <w:r w:rsidR="00467F25">
        <w:rPr>
          <w:rFonts w:cstheme="minorHAnsi"/>
          <w:color w:val="1F497D"/>
          <w:sz w:val="24"/>
          <w:szCs w:val="24"/>
        </w:rPr>
        <w:t>,</w:t>
      </w:r>
      <w:r w:rsidRPr="006B6025">
        <w:rPr>
          <w:rFonts w:cstheme="minorHAnsi"/>
          <w:color w:val="1F497D"/>
          <w:sz w:val="24"/>
          <w:szCs w:val="24"/>
        </w:rPr>
        <w:t xml:space="preserve"> and be dedicated to develop an original research program relevant to agriculture and/or the environment.</w:t>
      </w:r>
    </w:p>
    <w:p w14:paraId="21E36EA6" w14:textId="77777777" w:rsidR="00083213" w:rsidRPr="00682364" w:rsidRDefault="00083213" w:rsidP="00802B2C">
      <w:pPr>
        <w:spacing w:after="0"/>
      </w:pPr>
      <w:r w:rsidRPr="00A83AEE">
        <w:rPr>
          <w:rFonts w:cstheme="minorHAnsi"/>
          <w:color w:val="0070C0"/>
          <w:sz w:val="24"/>
          <w:szCs w:val="24"/>
        </w:rPr>
        <w:t xml:space="preserve">Head of Department: </w:t>
      </w:r>
      <w:r>
        <w:rPr>
          <w:rFonts w:cstheme="minorHAnsi"/>
          <w:color w:val="0070C0"/>
          <w:sz w:val="24"/>
          <w:szCs w:val="24"/>
        </w:rPr>
        <w:t xml:space="preserve">Dr. Shay Covo ( </w:t>
      </w:r>
      <w:hyperlink r:id="rId8" w:history="1">
        <w:r w:rsidRPr="00682364">
          <w:rPr>
            <w:rFonts w:cstheme="minorHAnsi" w:hint="cs"/>
            <w:color w:val="0070C0"/>
            <w:sz w:val="24"/>
            <w:szCs w:val="24"/>
            <w:u w:val="single"/>
          </w:rPr>
          <w:t>shay.covo@mail.huji.ac.il</w:t>
        </w:r>
      </w:hyperlink>
      <w:r>
        <w:rPr>
          <w:rFonts w:cstheme="minorHAnsi" w:hint="cs"/>
          <w:color w:val="0070C0"/>
          <w:sz w:val="24"/>
          <w:szCs w:val="24"/>
          <w:rtl/>
        </w:rPr>
        <w:t xml:space="preserve"> </w:t>
      </w:r>
      <w:r>
        <w:rPr>
          <w:rFonts w:cstheme="minorHAnsi"/>
          <w:color w:val="0070C0"/>
          <w:sz w:val="24"/>
          <w:szCs w:val="24"/>
        </w:rPr>
        <w:t>).</w:t>
      </w:r>
    </w:p>
    <w:p w14:paraId="24BA892E" w14:textId="77777777" w:rsidR="00083213" w:rsidRDefault="00083213" w:rsidP="00802B2C">
      <w:pPr>
        <w:bidi/>
        <w:spacing w:after="0"/>
        <w:rPr>
          <w:rFonts w:cstheme="minorHAnsi"/>
          <w:color w:val="0070C0"/>
          <w:sz w:val="24"/>
          <w:szCs w:val="24"/>
          <w:rtl/>
        </w:rPr>
      </w:pPr>
    </w:p>
    <w:p w14:paraId="232D68A7" w14:textId="77777777" w:rsidR="00083213" w:rsidRPr="00591E7C" w:rsidRDefault="00083213" w:rsidP="00802B2C">
      <w:pPr>
        <w:spacing w:after="0"/>
        <w:rPr>
          <w:rFonts w:cstheme="minorHAnsi"/>
          <w:b/>
          <w:bCs/>
          <w:color w:val="1F497D"/>
          <w:sz w:val="24"/>
          <w:szCs w:val="24"/>
          <w:u w:val="single"/>
        </w:rPr>
      </w:pPr>
      <w:r w:rsidRPr="00591E7C">
        <w:rPr>
          <w:rFonts w:cstheme="minorHAnsi"/>
          <w:b/>
          <w:bCs/>
          <w:color w:val="1F497D"/>
          <w:sz w:val="24"/>
          <w:szCs w:val="24"/>
          <w:u w:val="single"/>
        </w:rPr>
        <w:t xml:space="preserve">The Department of Soil and Water Sciences </w:t>
      </w:r>
    </w:p>
    <w:p w14:paraId="20149853" w14:textId="77777777" w:rsidR="00083213" w:rsidRPr="00591E7C" w:rsidRDefault="00650761" w:rsidP="00802B2C">
      <w:pPr>
        <w:spacing w:after="0"/>
        <w:rPr>
          <w:rFonts w:cstheme="minorHAnsi"/>
          <w:color w:val="1F497D"/>
          <w:sz w:val="24"/>
          <w:szCs w:val="24"/>
        </w:rPr>
      </w:pPr>
      <w:r>
        <w:rPr>
          <w:color w:val="1F497D"/>
          <w:sz w:val="24"/>
          <w:szCs w:val="24"/>
        </w:rPr>
        <w:t>Any aspect of</w:t>
      </w:r>
      <w:r w:rsidRPr="00DA54C7">
        <w:rPr>
          <w:rFonts w:cstheme="minorHAnsi"/>
          <w:color w:val="1F497D"/>
          <w:sz w:val="24"/>
          <w:szCs w:val="24"/>
        </w:rPr>
        <w:t xml:space="preserve"> </w:t>
      </w:r>
      <w:r w:rsidR="00083213" w:rsidRPr="00591E7C">
        <w:rPr>
          <w:rFonts w:cstheme="minorHAnsi"/>
          <w:color w:val="1F497D"/>
          <w:sz w:val="24"/>
          <w:szCs w:val="24"/>
        </w:rPr>
        <w:t>soil and water sciences, such as soil fertility, soil physics, and soil chemistry.</w:t>
      </w:r>
    </w:p>
    <w:p w14:paraId="512470D5" w14:textId="77777777" w:rsidR="00083213" w:rsidRPr="00591E7C" w:rsidRDefault="00083213" w:rsidP="00802B2C">
      <w:pPr>
        <w:spacing w:after="0"/>
        <w:rPr>
          <w:rFonts w:cstheme="minorHAnsi"/>
          <w:color w:val="0070C0"/>
          <w:sz w:val="24"/>
          <w:szCs w:val="24"/>
        </w:rPr>
      </w:pPr>
      <w:r w:rsidRPr="00591E7C">
        <w:rPr>
          <w:rFonts w:cstheme="minorHAnsi"/>
          <w:color w:val="0070C0"/>
          <w:sz w:val="24"/>
          <w:szCs w:val="24"/>
        </w:rPr>
        <w:t>Head of department: Dr. Eran Tas (</w:t>
      </w:r>
      <w:hyperlink r:id="rId9" w:tgtFrame="_blank" w:history="1">
        <w:r w:rsidRPr="00591E7C">
          <w:rPr>
            <w:rFonts w:cstheme="minorHAnsi"/>
            <w:color w:val="0070C0"/>
            <w:u w:val="single"/>
          </w:rPr>
          <w:t>eran.tas@mail.huji.ac.il</w:t>
        </w:r>
      </w:hyperlink>
      <w:r w:rsidRPr="00591E7C">
        <w:rPr>
          <w:rFonts w:cstheme="minorHAnsi"/>
          <w:color w:val="0070C0"/>
          <w:sz w:val="24"/>
          <w:szCs w:val="24"/>
        </w:rPr>
        <w:t>)</w:t>
      </w:r>
    </w:p>
    <w:p w14:paraId="4CFC6A57" w14:textId="77777777" w:rsidR="00083213" w:rsidRDefault="00083213" w:rsidP="00802B2C">
      <w:pPr>
        <w:spacing w:after="0"/>
        <w:jc w:val="both"/>
        <w:rPr>
          <w:rFonts w:cstheme="minorHAnsi"/>
          <w:b/>
          <w:bCs/>
          <w:color w:val="1F497D"/>
          <w:sz w:val="24"/>
          <w:szCs w:val="24"/>
          <w:u w:val="single"/>
        </w:rPr>
      </w:pPr>
    </w:p>
    <w:p w14:paraId="0A887722" w14:textId="77777777" w:rsidR="00083213" w:rsidRPr="00232CDD" w:rsidRDefault="00083213" w:rsidP="00802B2C">
      <w:pPr>
        <w:spacing w:after="0"/>
        <w:jc w:val="both"/>
        <w:rPr>
          <w:rFonts w:cstheme="minorHAnsi"/>
          <w:b/>
          <w:bCs/>
          <w:color w:val="1F497D"/>
          <w:sz w:val="24"/>
          <w:szCs w:val="24"/>
          <w:u w:val="single"/>
        </w:rPr>
      </w:pPr>
      <w:r w:rsidRPr="00232CDD">
        <w:rPr>
          <w:rFonts w:cstheme="minorHAnsi"/>
          <w:b/>
          <w:bCs/>
          <w:color w:val="1F497D"/>
          <w:sz w:val="24"/>
          <w:szCs w:val="24"/>
          <w:u w:val="single"/>
        </w:rPr>
        <w:t xml:space="preserve">Department of </w:t>
      </w:r>
      <w:r w:rsidRPr="00296373">
        <w:rPr>
          <w:rFonts w:cstheme="minorHAnsi"/>
          <w:b/>
          <w:bCs/>
          <w:color w:val="1F497D"/>
          <w:sz w:val="24"/>
          <w:szCs w:val="24"/>
          <w:u w:val="single"/>
        </w:rPr>
        <w:t xml:space="preserve">Environmental </w:t>
      </w:r>
      <w:r>
        <w:rPr>
          <w:rFonts w:cstheme="minorHAnsi"/>
          <w:b/>
          <w:bCs/>
          <w:color w:val="1F497D"/>
          <w:sz w:val="24"/>
          <w:szCs w:val="24"/>
          <w:u w:val="single"/>
        </w:rPr>
        <w:t>Economics and Management</w:t>
      </w:r>
    </w:p>
    <w:p w14:paraId="304EF991" w14:textId="77777777" w:rsidR="00083213" w:rsidRDefault="007E011D" w:rsidP="00802B2C">
      <w:pPr>
        <w:spacing w:after="0"/>
        <w:jc w:val="both"/>
        <w:rPr>
          <w:rFonts w:cstheme="minorHAnsi"/>
          <w:color w:val="1F497D"/>
          <w:sz w:val="24"/>
          <w:szCs w:val="24"/>
        </w:rPr>
      </w:pPr>
      <w:r>
        <w:rPr>
          <w:color w:val="1F497D"/>
          <w:sz w:val="24"/>
          <w:szCs w:val="24"/>
        </w:rPr>
        <w:t>Any aspect of</w:t>
      </w:r>
      <w:r w:rsidRPr="00DA54C7">
        <w:rPr>
          <w:rFonts w:cstheme="minorHAnsi"/>
          <w:color w:val="1F497D"/>
          <w:sz w:val="24"/>
          <w:szCs w:val="24"/>
        </w:rPr>
        <w:t xml:space="preserve"> </w:t>
      </w:r>
      <w:r w:rsidR="00083213">
        <w:rPr>
          <w:rFonts w:cstheme="minorHAnsi"/>
          <w:color w:val="1F497D"/>
          <w:sz w:val="24"/>
          <w:szCs w:val="24"/>
        </w:rPr>
        <w:t xml:space="preserve">economics/management related to the environment, natural resources, food or agriculture. </w:t>
      </w:r>
      <w:r>
        <w:rPr>
          <w:rFonts w:cstheme="minorHAnsi"/>
          <w:color w:val="1F497D"/>
          <w:sz w:val="24"/>
          <w:szCs w:val="24"/>
        </w:rPr>
        <w:t xml:space="preserve">The candidates should have demonstrated ability to conduct high-quality research in those aspects. </w:t>
      </w:r>
      <w:r w:rsidR="00083213">
        <w:rPr>
          <w:rFonts w:cstheme="minorHAnsi"/>
          <w:color w:val="1F497D"/>
          <w:sz w:val="24"/>
          <w:szCs w:val="24"/>
        </w:rPr>
        <w:t>The successful candidate is expected to teach undergraduate and/or graduate classes in Hebrew or English.</w:t>
      </w:r>
    </w:p>
    <w:p w14:paraId="60C8FB94" w14:textId="77777777" w:rsidR="00083213" w:rsidRDefault="00083213" w:rsidP="00802B2C">
      <w:pPr>
        <w:spacing w:after="0"/>
        <w:jc w:val="both"/>
        <w:rPr>
          <w:rFonts w:cstheme="minorHAnsi"/>
          <w:color w:val="0070C0"/>
          <w:sz w:val="24"/>
          <w:szCs w:val="24"/>
          <w:u w:val="single"/>
        </w:rPr>
      </w:pPr>
      <w:r w:rsidRPr="00232CDD">
        <w:rPr>
          <w:rFonts w:cstheme="minorHAnsi"/>
          <w:color w:val="0070C0"/>
          <w:sz w:val="24"/>
          <w:szCs w:val="24"/>
        </w:rPr>
        <w:t xml:space="preserve">Head of Department: Prof. </w:t>
      </w:r>
      <w:r>
        <w:rPr>
          <w:rFonts w:cstheme="minorHAnsi"/>
          <w:color w:val="0070C0"/>
          <w:sz w:val="24"/>
          <w:szCs w:val="24"/>
        </w:rPr>
        <w:t>Ayal Kimhi</w:t>
      </w:r>
      <w:r w:rsidRPr="000F2233">
        <w:rPr>
          <w:rFonts w:cstheme="minorHAnsi"/>
          <w:color w:val="0070C0"/>
          <w:sz w:val="24"/>
          <w:szCs w:val="24"/>
        </w:rPr>
        <w:t xml:space="preserve"> (</w:t>
      </w:r>
      <w:hyperlink r:id="rId10" w:history="1">
        <w:r w:rsidRPr="000E4414">
          <w:rPr>
            <w:rStyle w:val="Hyperlink"/>
            <w:rFonts w:cstheme="minorHAnsi"/>
            <w:sz w:val="24"/>
            <w:szCs w:val="24"/>
          </w:rPr>
          <w:t>ayal.kimhi@mail.huji.ac.il</w:t>
        </w:r>
      </w:hyperlink>
      <w:r w:rsidRPr="000F2233">
        <w:rPr>
          <w:rFonts w:cstheme="minorHAnsi"/>
          <w:color w:val="0070C0"/>
          <w:sz w:val="24"/>
          <w:szCs w:val="24"/>
          <w:u w:val="single"/>
        </w:rPr>
        <w:t>)</w:t>
      </w:r>
    </w:p>
    <w:p w14:paraId="4E0689DA" w14:textId="77777777" w:rsidR="003927C7" w:rsidRPr="003927C7" w:rsidRDefault="003927C7" w:rsidP="00802B2C">
      <w:pPr>
        <w:bidi/>
        <w:spacing w:after="0"/>
        <w:jc w:val="both"/>
        <w:rPr>
          <w:rFonts w:cstheme="minorHAnsi"/>
          <w:color w:val="0070C0"/>
          <w:sz w:val="24"/>
          <w:szCs w:val="24"/>
          <w:rtl/>
        </w:rPr>
      </w:pPr>
    </w:p>
    <w:p w14:paraId="6BE34576" w14:textId="77777777" w:rsidR="00F60137" w:rsidRPr="00DA54C7" w:rsidRDefault="00F60137" w:rsidP="00802B2C">
      <w:pPr>
        <w:spacing w:after="0"/>
        <w:rPr>
          <w:rFonts w:cstheme="minorHAnsi"/>
          <w:b/>
          <w:bCs/>
          <w:color w:val="1F497D"/>
          <w:sz w:val="24"/>
          <w:szCs w:val="24"/>
          <w:u w:val="single"/>
          <w:rtl/>
        </w:rPr>
      </w:pPr>
      <w:r w:rsidRPr="009D3451">
        <w:rPr>
          <w:rFonts w:cstheme="minorHAnsi"/>
          <w:b/>
          <w:bCs/>
          <w:color w:val="1F497D"/>
          <w:sz w:val="24"/>
          <w:szCs w:val="24"/>
          <w:u w:val="single"/>
        </w:rPr>
        <w:t>Koret School of Veterinary Medicine</w:t>
      </w:r>
    </w:p>
    <w:p w14:paraId="08ECB4D5" w14:textId="77777777" w:rsidR="00F60137" w:rsidRPr="00DA54C7" w:rsidRDefault="000A240F" w:rsidP="00802B2C">
      <w:pPr>
        <w:shd w:val="clear" w:color="auto" w:fill="FFFFFF"/>
        <w:spacing w:after="0"/>
        <w:jc w:val="both"/>
        <w:rPr>
          <w:rFonts w:cstheme="minorHAnsi"/>
          <w:color w:val="1F497D"/>
          <w:sz w:val="24"/>
          <w:szCs w:val="24"/>
        </w:rPr>
      </w:pPr>
      <w:r>
        <w:rPr>
          <w:color w:val="1F497D"/>
          <w:sz w:val="24"/>
          <w:szCs w:val="24"/>
        </w:rPr>
        <w:t>Any aspect of</w:t>
      </w:r>
      <w:r w:rsidR="00F60137" w:rsidRPr="00DA54C7">
        <w:rPr>
          <w:rFonts w:cstheme="minorHAnsi"/>
          <w:color w:val="1F497D"/>
          <w:sz w:val="24"/>
          <w:szCs w:val="24"/>
        </w:rPr>
        <w:t xml:space="preserve"> veterinary pathology, veterinary pharmacology, veterinary virology, veterinary microbiology, veterinary environmental sciences, animal welfare, veterinary food hygiene, immunology, </w:t>
      </w:r>
      <w:r w:rsidR="009D3451" w:rsidRPr="009D3451">
        <w:rPr>
          <w:rFonts w:cstheme="minorHAnsi"/>
          <w:color w:val="1F497D"/>
          <w:sz w:val="24"/>
          <w:szCs w:val="24"/>
        </w:rPr>
        <w:t>veterinary physiology</w:t>
      </w:r>
      <w:r w:rsidR="00F60137" w:rsidRPr="00DA54C7">
        <w:rPr>
          <w:rFonts w:cstheme="minorHAnsi"/>
          <w:color w:val="1F497D"/>
          <w:sz w:val="24"/>
          <w:szCs w:val="24"/>
        </w:rPr>
        <w:t>, physiology, farm animal (food-producing) medical sciences, and any other basic sciences associated with veterinary medicine.</w:t>
      </w:r>
    </w:p>
    <w:p w14:paraId="7BE217AE" w14:textId="77777777" w:rsidR="00F60137" w:rsidRDefault="00F60137" w:rsidP="00802B2C">
      <w:pPr>
        <w:shd w:val="clear" w:color="auto" w:fill="FFFFFF"/>
        <w:spacing w:after="0"/>
        <w:jc w:val="both"/>
        <w:rPr>
          <w:rFonts w:cstheme="minorHAnsi"/>
          <w:color w:val="0070C0"/>
          <w:sz w:val="24"/>
          <w:szCs w:val="24"/>
        </w:rPr>
      </w:pPr>
      <w:r w:rsidRPr="00DA54C7">
        <w:rPr>
          <w:rFonts w:cstheme="minorHAnsi"/>
          <w:color w:val="0070C0"/>
          <w:sz w:val="24"/>
          <w:szCs w:val="24"/>
        </w:rPr>
        <w:t>Director of the School: Prof. Gad Baneth (</w:t>
      </w:r>
      <w:hyperlink r:id="rId11" w:history="1">
        <w:r w:rsidRPr="00DA54C7">
          <w:rPr>
            <w:color w:val="0070C0"/>
            <w:u w:val="single"/>
          </w:rPr>
          <w:t>gad.baneth@mail.huji.ac.il</w:t>
        </w:r>
      </w:hyperlink>
      <w:r w:rsidRPr="00DA54C7">
        <w:rPr>
          <w:rFonts w:cstheme="minorHAnsi"/>
          <w:color w:val="0070C0"/>
          <w:sz w:val="24"/>
          <w:szCs w:val="24"/>
          <w:u w:val="single"/>
        </w:rPr>
        <w:t xml:space="preserve"> </w:t>
      </w:r>
      <w:r w:rsidRPr="00DA54C7">
        <w:rPr>
          <w:rFonts w:cstheme="minorHAnsi"/>
          <w:color w:val="0070C0"/>
          <w:sz w:val="24"/>
          <w:szCs w:val="24"/>
        </w:rPr>
        <w:t xml:space="preserve">) </w:t>
      </w:r>
    </w:p>
    <w:p w14:paraId="1F40776E" w14:textId="77777777" w:rsidR="00C34930" w:rsidRDefault="00C34930" w:rsidP="00802B2C">
      <w:pPr>
        <w:spacing w:after="0"/>
      </w:pPr>
    </w:p>
    <w:p w14:paraId="07327A40" w14:textId="77777777" w:rsidR="00953D5F" w:rsidRPr="00DA54C7" w:rsidRDefault="00953D5F" w:rsidP="00802B2C">
      <w:pPr>
        <w:spacing w:after="0"/>
        <w:rPr>
          <w:rFonts w:cstheme="minorHAnsi"/>
          <w:color w:val="0070C0"/>
          <w:sz w:val="24"/>
          <w:szCs w:val="24"/>
          <w:rtl/>
        </w:rPr>
      </w:pPr>
    </w:p>
    <w:sectPr w:rsidR="00953D5F" w:rsidRPr="00DA54C7" w:rsidSect="00270F5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24A"/>
    <w:multiLevelType w:val="hybridMultilevel"/>
    <w:tmpl w:val="7B004FE6"/>
    <w:lvl w:ilvl="0" w:tplc="5BF40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16AEB"/>
    <w:multiLevelType w:val="hybridMultilevel"/>
    <w:tmpl w:val="1D440708"/>
    <w:lvl w:ilvl="0" w:tplc="0A0249F2">
      <w:start w:val="1"/>
      <w:numFmt w:val="decimal"/>
      <w:lvlText w:val="%1."/>
      <w:lvlJc w:val="left"/>
      <w:pPr>
        <w:ind w:left="1530" w:hanging="360"/>
      </w:pPr>
      <w:rPr>
        <w:rFonts w:ascii="Calibri" w:eastAsia="Times New Roman" w:hAnsi="Calibri" w:cs="David" w:hint="default"/>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99B22BA"/>
    <w:multiLevelType w:val="hybridMultilevel"/>
    <w:tmpl w:val="BF5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45C98"/>
    <w:multiLevelType w:val="hybridMultilevel"/>
    <w:tmpl w:val="8A601188"/>
    <w:lvl w:ilvl="0" w:tplc="00ECC012">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E7"/>
    <w:rsid w:val="00002DDA"/>
    <w:rsid w:val="00041DF7"/>
    <w:rsid w:val="00046586"/>
    <w:rsid w:val="00083213"/>
    <w:rsid w:val="000926C3"/>
    <w:rsid w:val="000A240F"/>
    <w:rsid w:val="000B4318"/>
    <w:rsid w:val="000B5F05"/>
    <w:rsid w:val="000D2ABE"/>
    <w:rsid w:val="000D7BDB"/>
    <w:rsid w:val="000F2233"/>
    <w:rsid w:val="000F4D20"/>
    <w:rsid w:val="00123C66"/>
    <w:rsid w:val="0015333D"/>
    <w:rsid w:val="001758CA"/>
    <w:rsid w:val="00185D5B"/>
    <w:rsid w:val="001B0376"/>
    <w:rsid w:val="001B3C27"/>
    <w:rsid w:val="001E3C36"/>
    <w:rsid w:val="002101CC"/>
    <w:rsid w:val="00231474"/>
    <w:rsid w:val="00232CDD"/>
    <w:rsid w:val="00241CEE"/>
    <w:rsid w:val="00247571"/>
    <w:rsid w:val="00254C92"/>
    <w:rsid w:val="00270F54"/>
    <w:rsid w:val="00296373"/>
    <w:rsid w:val="002B0A8F"/>
    <w:rsid w:val="002D075D"/>
    <w:rsid w:val="00303053"/>
    <w:rsid w:val="00331FBF"/>
    <w:rsid w:val="00344367"/>
    <w:rsid w:val="00362346"/>
    <w:rsid w:val="00370EAA"/>
    <w:rsid w:val="00380A3D"/>
    <w:rsid w:val="003927C7"/>
    <w:rsid w:val="00394932"/>
    <w:rsid w:val="003A6A65"/>
    <w:rsid w:val="003B644E"/>
    <w:rsid w:val="003C5337"/>
    <w:rsid w:val="00433E78"/>
    <w:rsid w:val="00467F25"/>
    <w:rsid w:val="00480A6A"/>
    <w:rsid w:val="00486AB1"/>
    <w:rsid w:val="004A5135"/>
    <w:rsid w:val="0050549E"/>
    <w:rsid w:val="005302B1"/>
    <w:rsid w:val="00585420"/>
    <w:rsid w:val="00591E7C"/>
    <w:rsid w:val="0060698E"/>
    <w:rsid w:val="0062773B"/>
    <w:rsid w:val="006360BD"/>
    <w:rsid w:val="00650761"/>
    <w:rsid w:val="0065632C"/>
    <w:rsid w:val="00682364"/>
    <w:rsid w:val="0068414D"/>
    <w:rsid w:val="006B6025"/>
    <w:rsid w:val="006D73FD"/>
    <w:rsid w:val="00703F82"/>
    <w:rsid w:val="00710D46"/>
    <w:rsid w:val="007136CA"/>
    <w:rsid w:val="007365E6"/>
    <w:rsid w:val="00742D47"/>
    <w:rsid w:val="00752841"/>
    <w:rsid w:val="007736E9"/>
    <w:rsid w:val="007949D3"/>
    <w:rsid w:val="007E011D"/>
    <w:rsid w:val="007E1D01"/>
    <w:rsid w:val="00802B2C"/>
    <w:rsid w:val="0080611C"/>
    <w:rsid w:val="00815823"/>
    <w:rsid w:val="008317B7"/>
    <w:rsid w:val="008331A3"/>
    <w:rsid w:val="008332BD"/>
    <w:rsid w:val="00893EB3"/>
    <w:rsid w:val="00916CDE"/>
    <w:rsid w:val="009223F4"/>
    <w:rsid w:val="00923171"/>
    <w:rsid w:val="00925699"/>
    <w:rsid w:val="0093069B"/>
    <w:rsid w:val="00940D83"/>
    <w:rsid w:val="00943D1C"/>
    <w:rsid w:val="009463EF"/>
    <w:rsid w:val="00953D5F"/>
    <w:rsid w:val="0097313E"/>
    <w:rsid w:val="009A46E7"/>
    <w:rsid w:val="009C5BB1"/>
    <w:rsid w:val="009D3451"/>
    <w:rsid w:val="009D6CF4"/>
    <w:rsid w:val="00A53A71"/>
    <w:rsid w:val="00A83AEE"/>
    <w:rsid w:val="00A85BD0"/>
    <w:rsid w:val="00AD7CEB"/>
    <w:rsid w:val="00AD7D36"/>
    <w:rsid w:val="00AF23FB"/>
    <w:rsid w:val="00AF24AC"/>
    <w:rsid w:val="00B34037"/>
    <w:rsid w:val="00B574D9"/>
    <w:rsid w:val="00B90366"/>
    <w:rsid w:val="00B904EF"/>
    <w:rsid w:val="00BC7D39"/>
    <w:rsid w:val="00BD3E58"/>
    <w:rsid w:val="00C22DBE"/>
    <w:rsid w:val="00C2561B"/>
    <w:rsid w:val="00C34930"/>
    <w:rsid w:val="00C475A4"/>
    <w:rsid w:val="00CA29BE"/>
    <w:rsid w:val="00CA34DE"/>
    <w:rsid w:val="00D039B4"/>
    <w:rsid w:val="00D3050D"/>
    <w:rsid w:val="00D31313"/>
    <w:rsid w:val="00D32A92"/>
    <w:rsid w:val="00D66665"/>
    <w:rsid w:val="00D66D27"/>
    <w:rsid w:val="00DA54C7"/>
    <w:rsid w:val="00DA63E3"/>
    <w:rsid w:val="00DB3987"/>
    <w:rsid w:val="00E03553"/>
    <w:rsid w:val="00E10C49"/>
    <w:rsid w:val="00E503FF"/>
    <w:rsid w:val="00E860B8"/>
    <w:rsid w:val="00E90E4C"/>
    <w:rsid w:val="00F56D7B"/>
    <w:rsid w:val="00F60137"/>
    <w:rsid w:val="00F967F9"/>
    <w:rsid w:val="00FC03C2"/>
    <w:rsid w:val="00FF2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BE"/>
  <w15:docId w15:val="{7C035292-2A6F-4D2C-8AF2-20D8BC4F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32"/>
    <w:pPr>
      <w:ind w:left="720"/>
      <w:contextualSpacing/>
    </w:pPr>
  </w:style>
  <w:style w:type="paragraph" w:styleId="BalloonText">
    <w:name w:val="Balloon Text"/>
    <w:basedOn w:val="Normal"/>
    <w:link w:val="BalloonTextChar"/>
    <w:uiPriority w:val="99"/>
    <w:semiHidden/>
    <w:unhideWhenUsed/>
    <w:rsid w:val="00B5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D9"/>
    <w:rPr>
      <w:rFonts w:ascii="Tahoma" w:hAnsi="Tahoma" w:cs="Tahoma"/>
      <w:sz w:val="16"/>
      <w:szCs w:val="16"/>
    </w:rPr>
  </w:style>
  <w:style w:type="paragraph" w:styleId="Revision">
    <w:name w:val="Revision"/>
    <w:hidden/>
    <w:uiPriority w:val="99"/>
    <w:semiHidden/>
    <w:rsid w:val="000F4D20"/>
    <w:pPr>
      <w:spacing w:after="0" w:line="240" w:lineRule="auto"/>
    </w:pPr>
  </w:style>
  <w:style w:type="character" w:styleId="Hyperlink">
    <w:name w:val="Hyperlink"/>
    <w:basedOn w:val="DefaultParagraphFont"/>
    <w:uiPriority w:val="99"/>
    <w:unhideWhenUsed/>
    <w:rsid w:val="009223F4"/>
    <w:rPr>
      <w:color w:val="0000FF" w:themeColor="hyperlink"/>
      <w:u w:val="single"/>
    </w:rPr>
  </w:style>
  <w:style w:type="character" w:styleId="UnresolvedMention">
    <w:name w:val="Unresolved Mention"/>
    <w:basedOn w:val="DefaultParagraphFont"/>
    <w:uiPriority w:val="99"/>
    <w:semiHidden/>
    <w:unhideWhenUsed/>
    <w:rsid w:val="00241CEE"/>
    <w:rPr>
      <w:color w:val="605E5C"/>
      <w:shd w:val="clear" w:color="auto" w:fill="E1DFDD"/>
    </w:rPr>
  </w:style>
  <w:style w:type="character" w:styleId="CommentReference">
    <w:name w:val="annotation reference"/>
    <w:basedOn w:val="DefaultParagraphFont"/>
    <w:uiPriority w:val="99"/>
    <w:semiHidden/>
    <w:unhideWhenUsed/>
    <w:rsid w:val="0068414D"/>
    <w:rPr>
      <w:sz w:val="16"/>
      <w:szCs w:val="16"/>
    </w:rPr>
  </w:style>
  <w:style w:type="paragraph" w:styleId="CommentText">
    <w:name w:val="annotation text"/>
    <w:basedOn w:val="Normal"/>
    <w:link w:val="CommentTextChar"/>
    <w:uiPriority w:val="99"/>
    <w:semiHidden/>
    <w:unhideWhenUsed/>
    <w:rsid w:val="0068414D"/>
    <w:pPr>
      <w:spacing w:line="240" w:lineRule="auto"/>
    </w:pPr>
    <w:rPr>
      <w:sz w:val="20"/>
      <w:szCs w:val="20"/>
    </w:rPr>
  </w:style>
  <w:style w:type="character" w:customStyle="1" w:styleId="CommentTextChar">
    <w:name w:val="Comment Text Char"/>
    <w:basedOn w:val="DefaultParagraphFont"/>
    <w:link w:val="CommentText"/>
    <w:uiPriority w:val="99"/>
    <w:semiHidden/>
    <w:rsid w:val="0068414D"/>
    <w:rPr>
      <w:sz w:val="20"/>
      <w:szCs w:val="20"/>
    </w:rPr>
  </w:style>
  <w:style w:type="paragraph" w:styleId="CommentSubject">
    <w:name w:val="annotation subject"/>
    <w:basedOn w:val="CommentText"/>
    <w:next w:val="CommentText"/>
    <w:link w:val="CommentSubjectChar"/>
    <w:uiPriority w:val="99"/>
    <w:semiHidden/>
    <w:unhideWhenUsed/>
    <w:rsid w:val="0068414D"/>
    <w:rPr>
      <w:b/>
      <w:bCs/>
    </w:rPr>
  </w:style>
  <w:style w:type="character" w:customStyle="1" w:styleId="CommentSubjectChar">
    <w:name w:val="Comment Subject Char"/>
    <w:basedOn w:val="CommentTextChar"/>
    <w:link w:val="CommentSubject"/>
    <w:uiPriority w:val="99"/>
    <w:semiHidden/>
    <w:rsid w:val="00684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575">
      <w:bodyDiv w:val="1"/>
      <w:marLeft w:val="0"/>
      <w:marRight w:val="0"/>
      <w:marTop w:val="0"/>
      <w:marBottom w:val="0"/>
      <w:divBdr>
        <w:top w:val="none" w:sz="0" w:space="0" w:color="auto"/>
        <w:left w:val="none" w:sz="0" w:space="0" w:color="auto"/>
        <w:bottom w:val="none" w:sz="0" w:space="0" w:color="auto"/>
        <w:right w:val="none" w:sz="0" w:space="0" w:color="auto"/>
      </w:divBdr>
    </w:div>
    <w:div w:id="167911236">
      <w:bodyDiv w:val="1"/>
      <w:marLeft w:val="0"/>
      <w:marRight w:val="0"/>
      <w:marTop w:val="0"/>
      <w:marBottom w:val="0"/>
      <w:divBdr>
        <w:top w:val="none" w:sz="0" w:space="0" w:color="auto"/>
        <w:left w:val="none" w:sz="0" w:space="0" w:color="auto"/>
        <w:bottom w:val="none" w:sz="0" w:space="0" w:color="auto"/>
        <w:right w:val="none" w:sz="0" w:space="0" w:color="auto"/>
      </w:divBdr>
    </w:div>
    <w:div w:id="267078272">
      <w:bodyDiv w:val="1"/>
      <w:marLeft w:val="0"/>
      <w:marRight w:val="0"/>
      <w:marTop w:val="0"/>
      <w:marBottom w:val="0"/>
      <w:divBdr>
        <w:top w:val="none" w:sz="0" w:space="0" w:color="auto"/>
        <w:left w:val="none" w:sz="0" w:space="0" w:color="auto"/>
        <w:bottom w:val="none" w:sz="0" w:space="0" w:color="auto"/>
        <w:right w:val="none" w:sz="0" w:space="0" w:color="auto"/>
      </w:divBdr>
    </w:div>
    <w:div w:id="538056141">
      <w:bodyDiv w:val="1"/>
      <w:marLeft w:val="0"/>
      <w:marRight w:val="0"/>
      <w:marTop w:val="0"/>
      <w:marBottom w:val="0"/>
      <w:divBdr>
        <w:top w:val="none" w:sz="0" w:space="0" w:color="auto"/>
        <w:left w:val="none" w:sz="0" w:space="0" w:color="auto"/>
        <w:bottom w:val="none" w:sz="0" w:space="0" w:color="auto"/>
        <w:right w:val="none" w:sz="0" w:space="0" w:color="auto"/>
      </w:divBdr>
    </w:div>
    <w:div w:id="560991448">
      <w:bodyDiv w:val="1"/>
      <w:marLeft w:val="0"/>
      <w:marRight w:val="0"/>
      <w:marTop w:val="0"/>
      <w:marBottom w:val="0"/>
      <w:divBdr>
        <w:top w:val="none" w:sz="0" w:space="0" w:color="auto"/>
        <w:left w:val="none" w:sz="0" w:space="0" w:color="auto"/>
        <w:bottom w:val="none" w:sz="0" w:space="0" w:color="auto"/>
        <w:right w:val="none" w:sz="0" w:space="0" w:color="auto"/>
      </w:divBdr>
    </w:div>
    <w:div w:id="645281688">
      <w:bodyDiv w:val="1"/>
      <w:marLeft w:val="0"/>
      <w:marRight w:val="0"/>
      <w:marTop w:val="0"/>
      <w:marBottom w:val="0"/>
      <w:divBdr>
        <w:top w:val="none" w:sz="0" w:space="0" w:color="auto"/>
        <w:left w:val="none" w:sz="0" w:space="0" w:color="auto"/>
        <w:bottom w:val="none" w:sz="0" w:space="0" w:color="auto"/>
        <w:right w:val="none" w:sz="0" w:space="0" w:color="auto"/>
      </w:divBdr>
    </w:div>
    <w:div w:id="708065201">
      <w:bodyDiv w:val="1"/>
      <w:marLeft w:val="0"/>
      <w:marRight w:val="0"/>
      <w:marTop w:val="0"/>
      <w:marBottom w:val="0"/>
      <w:divBdr>
        <w:top w:val="none" w:sz="0" w:space="0" w:color="auto"/>
        <w:left w:val="none" w:sz="0" w:space="0" w:color="auto"/>
        <w:bottom w:val="none" w:sz="0" w:space="0" w:color="auto"/>
        <w:right w:val="none" w:sz="0" w:space="0" w:color="auto"/>
      </w:divBdr>
    </w:div>
    <w:div w:id="817845218">
      <w:bodyDiv w:val="1"/>
      <w:marLeft w:val="0"/>
      <w:marRight w:val="0"/>
      <w:marTop w:val="0"/>
      <w:marBottom w:val="0"/>
      <w:divBdr>
        <w:top w:val="none" w:sz="0" w:space="0" w:color="auto"/>
        <w:left w:val="none" w:sz="0" w:space="0" w:color="auto"/>
        <w:bottom w:val="none" w:sz="0" w:space="0" w:color="auto"/>
        <w:right w:val="none" w:sz="0" w:space="0" w:color="auto"/>
      </w:divBdr>
    </w:div>
    <w:div w:id="845246869">
      <w:bodyDiv w:val="1"/>
      <w:marLeft w:val="0"/>
      <w:marRight w:val="0"/>
      <w:marTop w:val="0"/>
      <w:marBottom w:val="0"/>
      <w:divBdr>
        <w:top w:val="none" w:sz="0" w:space="0" w:color="auto"/>
        <w:left w:val="none" w:sz="0" w:space="0" w:color="auto"/>
        <w:bottom w:val="none" w:sz="0" w:space="0" w:color="auto"/>
        <w:right w:val="none" w:sz="0" w:space="0" w:color="auto"/>
      </w:divBdr>
    </w:div>
    <w:div w:id="871570464">
      <w:bodyDiv w:val="1"/>
      <w:marLeft w:val="0"/>
      <w:marRight w:val="0"/>
      <w:marTop w:val="0"/>
      <w:marBottom w:val="0"/>
      <w:divBdr>
        <w:top w:val="none" w:sz="0" w:space="0" w:color="auto"/>
        <w:left w:val="none" w:sz="0" w:space="0" w:color="auto"/>
        <w:bottom w:val="none" w:sz="0" w:space="0" w:color="auto"/>
        <w:right w:val="none" w:sz="0" w:space="0" w:color="auto"/>
      </w:divBdr>
    </w:div>
    <w:div w:id="878512743">
      <w:bodyDiv w:val="1"/>
      <w:marLeft w:val="0"/>
      <w:marRight w:val="0"/>
      <w:marTop w:val="0"/>
      <w:marBottom w:val="0"/>
      <w:divBdr>
        <w:top w:val="none" w:sz="0" w:space="0" w:color="auto"/>
        <w:left w:val="none" w:sz="0" w:space="0" w:color="auto"/>
        <w:bottom w:val="none" w:sz="0" w:space="0" w:color="auto"/>
        <w:right w:val="none" w:sz="0" w:space="0" w:color="auto"/>
      </w:divBdr>
    </w:div>
    <w:div w:id="1185752064">
      <w:bodyDiv w:val="1"/>
      <w:marLeft w:val="0"/>
      <w:marRight w:val="0"/>
      <w:marTop w:val="0"/>
      <w:marBottom w:val="0"/>
      <w:divBdr>
        <w:top w:val="none" w:sz="0" w:space="0" w:color="auto"/>
        <w:left w:val="none" w:sz="0" w:space="0" w:color="auto"/>
        <w:bottom w:val="none" w:sz="0" w:space="0" w:color="auto"/>
        <w:right w:val="none" w:sz="0" w:space="0" w:color="auto"/>
      </w:divBdr>
    </w:div>
    <w:div w:id="1539927739">
      <w:bodyDiv w:val="1"/>
      <w:marLeft w:val="0"/>
      <w:marRight w:val="0"/>
      <w:marTop w:val="0"/>
      <w:marBottom w:val="0"/>
      <w:divBdr>
        <w:top w:val="none" w:sz="0" w:space="0" w:color="auto"/>
        <w:left w:val="none" w:sz="0" w:space="0" w:color="auto"/>
        <w:bottom w:val="none" w:sz="0" w:space="0" w:color="auto"/>
        <w:right w:val="none" w:sz="0" w:space="0" w:color="auto"/>
      </w:divBdr>
    </w:div>
    <w:div w:id="1565752088">
      <w:bodyDiv w:val="1"/>
      <w:marLeft w:val="0"/>
      <w:marRight w:val="0"/>
      <w:marTop w:val="0"/>
      <w:marBottom w:val="0"/>
      <w:divBdr>
        <w:top w:val="none" w:sz="0" w:space="0" w:color="auto"/>
        <w:left w:val="none" w:sz="0" w:space="0" w:color="auto"/>
        <w:bottom w:val="none" w:sz="0" w:space="0" w:color="auto"/>
        <w:right w:val="none" w:sz="0" w:space="0" w:color="auto"/>
      </w:divBdr>
    </w:div>
    <w:div w:id="1625384505">
      <w:bodyDiv w:val="1"/>
      <w:marLeft w:val="0"/>
      <w:marRight w:val="0"/>
      <w:marTop w:val="0"/>
      <w:marBottom w:val="0"/>
      <w:divBdr>
        <w:top w:val="none" w:sz="0" w:space="0" w:color="auto"/>
        <w:left w:val="none" w:sz="0" w:space="0" w:color="auto"/>
        <w:bottom w:val="none" w:sz="0" w:space="0" w:color="auto"/>
        <w:right w:val="none" w:sz="0" w:space="0" w:color="auto"/>
      </w:divBdr>
    </w:div>
    <w:div w:id="1677804342">
      <w:bodyDiv w:val="1"/>
      <w:marLeft w:val="0"/>
      <w:marRight w:val="0"/>
      <w:marTop w:val="0"/>
      <w:marBottom w:val="0"/>
      <w:divBdr>
        <w:top w:val="none" w:sz="0" w:space="0" w:color="auto"/>
        <w:left w:val="none" w:sz="0" w:space="0" w:color="auto"/>
        <w:bottom w:val="none" w:sz="0" w:space="0" w:color="auto"/>
        <w:right w:val="none" w:sz="0" w:space="0" w:color="auto"/>
      </w:divBdr>
    </w:div>
    <w:div w:id="1745103057">
      <w:bodyDiv w:val="1"/>
      <w:marLeft w:val="0"/>
      <w:marRight w:val="0"/>
      <w:marTop w:val="0"/>
      <w:marBottom w:val="0"/>
      <w:divBdr>
        <w:top w:val="none" w:sz="0" w:space="0" w:color="auto"/>
        <w:left w:val="none" w:sz="0" w:space="0" w:color="auto"/>
        <w:bottom w:val="none" w:sz="0" w:space="0" w:color="auto"/>
        <w:right w:val="none" w:sz="0" w:space="0" w:color="auto"/>
      </w:divBdr>
    </w:div>
    <w:div w:id="1760712745">
      <w:bodyDiv w:val="1"/>
      <w:marLeft w:val="0"/>
      <w:marRight w:val="0"/>
      <w:marTop w:val="0"/>
      <w:marBottom w:val="0"/>
      <w:divBdr>
        <w:top w:val="none" w:sz="0" w:space="0" w:color="auto"/>
        <w:left w:val="none" w:sz="0" w:space="0" w:color="auto"/>
        <w:bottom w:val="none" w:sz="0" w:space="0" w:color="auto"/>
        <w:right w:val="none" w:sz="0" w:space="0" w:color="auto"/>
      </w:divBdr>
    </w:div>
    <w:div w:id="1823503172">
      <w:bodyDiv w:val="1"/>
      <w:marLeft w:val="0"/>
      <w:marRight w:val="0"/>
      <w:marTop w:val="0"/>
      <w:marBottom w:val="0"/>
      <w:divBdr>
        <w:top w:val="none" w:sz="0" w:space="0" w:color="auto"/>
        <w:left w:val="none" w:sz="0" w:space="0" w:color="auto"/>
        <w:bottom w:val="none" w:sz="0" w:space="0" w:color="auto"/>
        <w:right w:val="none" w:sz="0" w:space="0" w:color="auto"/>
      </w:divBdr>
    </w:div>
    <w:div w:id="1846094687">
      <w:bodyDiv w:val="1"/>
      <w:marLeft w:val="0"/>
      <w:marRight w:val="0"/>
      <w:marTop w:val="0"/>
      <w:marBottom w:val="0"/>
      <w:divBdr>
        <w:top w:val="none" w:sz="0" w:space="0" w:color="auto"/>
        <w:left w:val="none" w:sz="0" w:space="0" w:color="auto"/>
        <w:bottom w:val="none" w:sz="0" w:space="0" w:color="auto"/>
        <w:right w:val="none" w:sz="0" w:space="0" w:color="auto"/>
      </w:divBdr>
    </w:div>
    <w:div w:id="1871599932">
      <w:bodyDiv w:val="1"/>
      <w:marLeft w:val="0"/>
      <w:marRight w:val="0"/>
      <w:marTop w:val="0"/>
      <w:marBottom w:val="0"/>
      <w:divBdr>
        <w:top w:val="none" w:sz="0" w:space="0" w:color="auto"/>
        <w:left w:val="none" w:sz="0" w:space="0" w:color="auto"/>
        <w:bottom w:val="none" w:sz="0" w:space="0" w:color="auto"/>
        <w:right w:val="none" w:sz="0" w:space="0" w:color="auto"/>
      </w:divBdr>
    </w:div>
    <w:div w:id="1891646742">
      <w:bodyDiv w:val="1"/>
      <w:marLeft w:val="0"/>
      <w:marRight w:val="0"/>
      <w:marTop w:val="0"/>
      <w:marBottom w:val="0"/>
      <w:divBdr>
        <w:top w:val="none" w:sz="0" w:space="0" w:color="auto"/>
        <w:left w:val="none" w:sz="0" w:space="0" w:color="auto"/>
        <w:bottom w:val="none" w:sz="0" w:space="0" w:color="auto"/>
        <w:right w:val="none" w:sz="0" w:space="0" w:color="auto"/>
      </w:divBdr>
    </w:div>
    <w:div w:id="1961838418">
      <w:bodyDiv w:val="1"/>
      <w:marLeft w:val="0"/>
      <w:marRight w:val="0"/>
      <w:marTop w:val="0"/>
      <w:marBottom w:val="0"/>
      <w:divBdr>
        <w:top w:val="none" w:sz="0" w:space="0" w:color="auto"/>
        <w:left w:val="none" w:sz="0" w:space="0" w:color="auto"/>
        <w:bottom w:val="none" w:sz="0" w:space="0" w:color="auto"/>
        <w:right w:val="none" w:sz="0" w:space="0" w:color="auto"/>
      </w:divBdr>
    </w:div>
    <w:div w:id="1993749401">
      <w:bodyDiv w:val="1"/>
      <w:marLeft w:val="0"/>
      <w:marRight w:val="0"/>
      <w:marTop w:val="0"/>
      <w:marBottom w:val="0"/>
      <w:divBdr>
        <w:top w:val="none" w:sz="0" w:space="0" w:color="auto"/>
        <w:left w:val="none" w:sz="0" w:space="0" w:color="auto"/>
        <w:bottom w:val="none" w:sz="0" w:space="0" w:color="auto"/>
        <w:right w:val="none" w:sz="0" w:space="0" w:color="auto"/>
      </w:divBdr>
    </w:div>
    <w:div w:id="20297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covo@mail.huji.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lly.r@mail.huji.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en.tirosh@mail.huji.ac.il" TargetMode="External"/><Relationship Id="rId11" Type="http://schemas.openxmlformats.org/officeDocument/2006/relationships/hyperlink" Target="mailto:gad.baneth@mail.huji.ac.il" TargetMode="External"/><Relationship Id="rId5" Type="http://schemas.openxmlformats.org/officeDocument/2006/relationships/hyperlink" Target="mailto:david.weiss@mail.huji.ac.il" TargetMode="External"/><Relationship Id="rId10" Type="http://schemas.openxmlformats.org/officeDocument/2006/relationships/hyperlink" Target="mailto:ayal.kimhi@mail.huji.ac.il" TargetMode="External"/><Relationship Id="rId4" Type="http://schemas.openxmlformats.org/officeDocument/2006/relationships/webSettings" Target="webSettings.xml"/><Relationship Id="rId9" Type="http://schemas.openxmlformats.org/officeDocument/2006/relationships/hyperlink" Target="mailto:eran.tas@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 of agriculture</dc:creator>
  <cp:lastModifiedBy>Oshrit Antebi</cp:lastModifiedBy>
  <cp:revision>4</cp:revision>
  <cp:lastPrinted>2022-06-12T09:33:00Z</cp:lastPrinted>
  <dcterms:created xsi:type="dcterms:W3CDTF">2022-06-13T07:18:00Z</dcterms:created>
  <dcterms:modified xsi:type="dcterms:W3CDTF">2022-06-13T08:46:00Z</dcterms:modified>
</cp:coreProperties>
</file>